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693E0" w14:textId="77777777" w:rsidR="00C1181E" w:rsidRDefault="00C1181E" w:rsidP="00C1181E">
      <w:pPr>
        <w:jc w:val="center"/>
        <w:rPr>
          <w:rFonts w:ascii="Arial" w:hAnsi="Arial" w:cs="Arial"/>
          <w:b/>
          <w:bCs/>
        </w:rPr>
      </w:pPr>
    </w:p>
    <w:p w14:paraId="4C87C6EC" w14:textId="66529763" w:rsidR="00C1181E" w:rsidRPr="00C1181E" w:rsidRDefault="00C1181E" w:rsidP="00C1181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1181E">
        <w:rPr>
          <w:rFonts w:ascii="Arial" w:hAnsi="Arial" w:cs="Arial"/>
          <w:b/>
          <w:bCs/>
          <w:sz w:val="28"/>
          <w:szCs w:val="28"/>
        </w:rPr>
        <w:t>Data Mining and Document Review Bid Request</w:t>
      </w:r>
    </w:p>
    <w:p w14:paraId="3394E044" w14:textId="77777777" w:rsidR="00C1181E" w:rsidRPr="00C1181E" w:rsidRDefault="00C1181E" w:rsidP="00C1181E">
      <w:pPr>
        <w:rPr>
          <w:rFonts w:ascii="Arial" w:hAnsi="Arial" w:cs="Arial"/>
        </w:rPr>
      </w:pPr>
    </w:p>
    <w:p w14:paraId="67ECA068" w14:textId="5FEE2688" w:rsidR="00C1181E" w:rsidRPr="00344B50" w:rsidRDefault="00C1181E" w:rsidP="00C1181E">
      <w:pPr>
        <w:rPr>
          <w:rFonts w:ascii="Arial" w:hAnsi="Arial" w:cs="Arial"/>
          <w:b/>
          <w:bCs/>
          <w:sz w:val="20"/>
          <w:szCs w:val="20"/>
        </w:rPr>
      </w:pPr>
      <w:r w:rsidRPr="00344B50">
        <w:rPr>
          <w:rFonts w:ascii="Arial" w:hAnsi="Arial" w:cs="Arial"/>
          <w:sz w:val="22"/>
          <w:szCs w:val="22"/>
        </w:rPr>
        <w:t xml:space="preserve">Use this template after DFIR has identified data in scope and </w:t>
      </w:r>
      <w:r w:rsidR="00344B50" w:rsidRPr="00344B50">
        <w:rPr>
          <w:rFonts w:ascii="Arial" w:hAnsi="Arial" w:cs="Arial"/>
          <w:sz w:val="22"/>
          <w:szCs w:val="22"/>
        </w:rPr>
        <w:t xml:space="preserve">for </w:t>
      </w:r>
      <w:r w:rsidRPr="00344B50">
        <w:rPr>
          <w:rFonts w:ascii="Arial" w:hAnsi="Arial" w:cs="Arial"/>
          <w:sz w:val="22"/>
          <w:szCs w:val="22"/>
        </w:rPr>
        <w:t>request</w:t>
      </w:r>
      <w:r w:rsidR="00344B50" w:rsidRPr="00344B50">
        <w:rPr>
          <w:rFonts w:ascii="Arial" w:hAnsi="Arial" w:cs="Arial"/>
          <w:sz w:val="22"/>
          <w:szCs w:val="22"/>
        </w:rPr>
        <w:t>ing</w:t>
      </w:r>
      <w:r w:rsidRPr="00344B50">
        <w:rPr>
          <w:rFonts w:ascii="Arial" w:hAnsi="Arial" w:cs="Arial"/>
          <w:sz w:val="22"/>
          <w:szCs w:val="22"/>
        </w:rPr>
        <w:t xml:space="preserve"> bids for automated data review (data mining) and manual data review (document review). Select the appropriate answers with an “X” or provide the details requested.</w:t>
      </w:r>
      <w:r w:rsidR="00344B50" w:rsidRPr="00344B50">
        <w:rPr>
          <w:rFonts w:ascii="Arial" w:hAnsi="Arial" w:cs="Arial"/>
          <w:sz w:val="22"/>
          <w:szCs w:val="22"/>
        </w:rPr>
        <w:t xml:space="preserve"> Send responses to </w:t>
      </w:r>
      <w:r w:rsidR="00344B50" w:rsidRPr="00344B50">
        <w:rPr>
          <w:rFonts w:ascii="Arial" w:hAnsi="Arial" w:cs="Arial"/>
          <w:sz w:val="22"/>
          <w:szCs w:val="22"/>
          <w:u w:val="single"/>
        </w:rPr>
        <w:t>quotes@breachlink.com</w:t>
      </w:r>
      <w:r w:rsidR="006D1604" w:rsidRPr="00344B50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760"/>
      </w:tblGrid>
      <w:tr w:rsidR="00C1181E" w:rsidRPr="00344B50" w14:paraId="7DDE82C8" w14:textId="77777777">
        <w:tc>
          <w:tcPr>
            <w:tcW w:w="4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35B0" w14:textId="0AE3A2DD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Project Name</w:t>
            </w: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4E45" w14:textId="63508C55" w:rsidR="00C1181E" w:rsidRPr="00344B50" w:rsidRDefault="00C1181E" w:rsidP="00C1181E">
            <w:pPr>
              <w:rPr>
                <w:rFonts w:ascii="Arial" w:hAnsi="Arial" w:cs="Arial"/>
                <w:sz w:val="20"/>
                <w:szCs w:val="20"/>
              </w:rPr>
            </w:pPr>
            <w:r w:rsidRPr="00344B50">
              <w:rPr>
                <w:rFonts w:ascii="Arial" w:hAnsi="Arial" w:cs="Arial"/>
                <w:sz w:val="20"/>
                <w:szCs w:val="20"/>
              </w:rPr>
              <w:t> </w:t>
            </w:r>
            <w:r w:rsidR="0087583C" w:rsidRPr="00344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87583C" w:rsidRPr="00344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7583C" w:rsidRPr="00344B50">
              <w:rPr>
                <w:rFonts w:ascii="Arial" w:hAnsi="Arial" w:cs="Arial"/>
                <w:sz w:val="20"/>
                <w:szCs w:val="20"/>
              </w:rPr>
            </w:r>
            <w:r w:rsidR="0087583C" w:rsidRPr="00344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C1181E" w:rsidRPr="00344B50" w14:paraId="096377C6" w14:textId="77777777">
        <w:trPr>
          <w:trHeight w:val="631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2B11" w14:textId="4E3EA6A3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the data been </w:t>
            </w:r>
            <w:r w:rsidR="004859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cleaned and </w:t>
            </w: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processed?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alias w:val="Data Processed"/>
            <w:tag w:val="Data Processed"/>
            <w:id w:val="-1593393250"/>
            <w:placeholder>
              <w:docPart w:val="DefaultPlaceholder_-185401343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4765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7A361F80" w14:textId="446A8967" w:rsidR="00C1181E" w:rsidRPr="00344B50" w:rsidRDefault="00C1181E" w:rsidP="00C118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44B5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C1181E" w:rsidRPr="00344B50" w14:paraId="42043FDB" w14:textId="77777777">
        <w:trPr>
          <w:trHeight w:val="631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AD96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Data submitted will be polished and structured (Load File) or raw data?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Data submitted"/>
              <w:tag w:val="Data submitted"/>
              <w:id w:val="1726721274"/>
              <w:placeholder>
                <w:docPart w:val="DefaultPlaceholder_-1854013438"/>
              </w:placeholder>
              <w:showingPlcHdr/>
              <w:dropDownList>
                <w:listItem w:displayText="Load FIle" w:value="Load File"/>
                <w:listItem w:displayText="Raw Data" w:value="Raw Data"/>
              </w:dropDownList>
            </w:sdtPr>
            <w:sdtContent>
              <w:p w14:paraId="46839BFE" w14:textId="3463C837" w:rsidR="00C1181E" w:rsidRPr="00344B50" w:rsidRDefault="00C1181E" w:rsidP="00C118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44B5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C1181E" w:rsidRPr="00344B50" w14:paraId="049C336B" w14:textId="77777777">
        <w:trPr>
          <w:trHeight w:val="343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29392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How many Gigabytes of data will be submitted?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407CE" w14:textId="5DD2FFCB" w:rsidR="00C1181E" w:rsidRPr="00344B50" w:rsidRDefault="00C1181E" w:rsidP="00C1181E">
            <w:pPr>
              <w:rPr>
                <w:rFonts w:ascii="Arial" w:hAnsi="Arial" w:cs="Arial"/>
                <w:sz w:val="20"/>
                <w:szCs w:val="20"/>
              </w:rPr>
            </w:pPr>
            <w:r w:rsidRPr="00344B50">
              <w:rPr>
                <w:rFonts w:ascii="Arial" w:hAnsi="Arial" w:cs="Arial"/>
                <w:sz w:val="20"/>
                <w:szCs w:val="20"/>
              </w:rPr>
              <w:t> </w:t>
            </w:r>
            <w:r w:rsidR="0087583C" w:rsidRPr="00344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87583C" w:rsidRPr="00344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7583C" w:rsidRPr="00344B50">
              <w:rPr>
                <w:rFonts w:ascii="Arial" w:hAnsi="Arial" w:cs="Arial"/>
                <w:sz w:val="20"/>
                <w:szCs w:val="20"/>
              </w:rPr>
            </w:r>
            <w:r w:rsidR="0087583C" w:rsidRPr="00344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583C" w:rsidRPr="00344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C1181E" w:rsidRPr="00344B50" w14:paraId="0078C4FD" w14:textId="77777777">
        <w:trPr>
          <w:trHeight w:val="631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D5195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Data will be compressed (e.g. .ZIP) or uncompressed (normal files)?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Compressed"/>
              <w:tag w:val="Compressed"/>
              <w:id w:val="-34198116"/>
              <w:placeholder>
                <w:docPart w:val="DefaultPlaceholder_-1854013438"/>
              </w:placeholder>
              <w:showingPlcHdr/>
              <w:comboBox>
                <w:listItem w:displayText="Compressed" w:value="Compressed"/>
                <w:listItem w:displayText="Uncompressed" w:value="Uncompressed"/>
              </w:comboBox>
            </w:sdtPr>
            <w:sdtContent>
              <w:p w14:paraId="00D1821A" w14:textId="7B6AF19C" w:rsidR="00C1181E" w:rsidRPr="00344B50" w:rsidRDefault="00C1181E" w:rsidP="00C118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44B5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C1181E" w:rsidRPr="00344B50" w14:paraId="421C99A4" w14:textId="77777777">
        <w:trPr>
          <w:trHeight w:val="343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9D177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What industry is the client in?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8002" w14:textId="20B74EFE" w:rsidR="00C1181E" w:rsidRPr="00344B50" w:rsidRDefault="00C1181E" w:rsidP="00C1181E">
            <w:pPr>
              <w:rPr>
                <w:rFonts w:ascii="Arial" w:hAnsi="Arial" w:cs="Arial"/>
                <w:sz w:val="20"/>
                <w:szCs w:val="20"/>
              </w:rPr>
            </w:pPr>
            <w:r w:rsidRPr="00344B50">
              <w:rPr>
                <w:rFonts w:ascii="Arial" w:hAnsi="Arial" w:cs="Arial"/>
                <w:sz w:val="20"/>
                <w:szCs w:val="20"/>
              </w:rPr>
              <w:t> </w:t>
            </w:r>
            <w:r w:rsidR="00966461" w:rsidRPr="00344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66461" w:rsidRPr="00344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66461" w:rsidRPr="00344B50">
              <w:rPr>
                <w:rFonts w:ascii="Arial" w:hAnsi="Arial" w:cs="Arial"/>
                <w:sz w:val="20"/>
                <w:szCs w:val="20"/>
              </w:rPr>
            </w:r>
            <w:r w:rsidR="00966461" w:rsidRPr="00344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66461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61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61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61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61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66461" w:rsidRPr="00344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C1181E" w:rsidRPr="00344B50" w14:paraId="4017BD36" w14:textId="77777777" w:rsidTr="00344B50">
        <w:trPr>
          <w:trHeight w:val="2950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00B1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What review protocols are required?</w:t>
            </w:r>
          </w:p>
          <w:p w14:paraId="320A7785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775C0" w14:textId="77777777" w:rsidR="00966461" w:rsidRPr="00344B50" w:rsidRDefault="0096646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1876"/>
            </w:tblGrid>
            <w:tr w:rsidR="00C1181E" w:rsidRPr="00344B50" w14:paraId="5E2AFB91" w14:textId="77777777" w:rsidTr="00966461">
              <w:tc>
                <w:tcPr>
                  <w:tcW w:w="20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7EE66" w14:textId="77777777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18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1AB07" w14:textId="34FE1003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447776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344B50"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1181E" w:rsidRPr="00344B50" w14:paraId="20F1DBF4" w14:textId="77777777" w:rsidTr="00966461">
              <w:tc>
                <w:tcPr>
                  <w:tcW w:w="20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01C337" w14:textId="77777777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HIPAA</w:t>
                  </w:r>
                </w:p>
              </w:tc>
              <w:tc>
                <w:tcPr>
                  <w:tcW w:w="18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AF125" w14:textId="10EAAD04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20461262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66461" w:rsidRPr="00344B5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1181E" w:rsidRPr="00344B50" w14:paraId="3AB1DAA8" w14:textId="77777777" w:rsidTr="00966461">
              <w:tc>
                <w:tcPr>
                  <w:tcW w:w="20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8FEC5D" w14:textId="77777777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CPRA</w:t>
                  </w:r>
                </w:p>
              </w:tc>
              <w:tc>
                <w:tcPr>
                  <w:tcW w:w="18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6BABFD" w14:textId="352B0D3A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17715021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66461" w:rsidRPr="00344B5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1181E" w:rsidRPr="00344B50" w14:paraId="74DAD373" w14:textId="77777777" w:rsidTr="00966461">
              <w:tc>
                <w:tcPr>
                  <w:tcW w:w="20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1E3F63" w14:textId="77777777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GDPR</w:t>
                  </w:r>
                </w:p>
              </w:tc>
              <w:tc>
                <w:tcPr>
                  <w:tcW w:w="18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72A96F" w14:textId="2F416DFB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9889264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966461" w:rsidRPr="00344B50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</w:p>
              </w:tc>
            </w:tr>
            <w:tr w:rsidR="00C1181E" w:rsidRPr="00344B50" w14:paraId="506FFC2F" w14:textId="77777777" w:rsidTr="00966461">
              <w:tc>
                <w:tcPr>
                  <w:tcW w:w="20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EED19A" w14:textId="77777777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Other – Specify</w:t>
                  </w:r>
                </w:p>
              </w:tc>
              <w:tc>
                <w:tcPr>
                  <w:tcW w:w="18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BA6F0" w14:textId="3F0B6F86" w:rsidR="00C1181E" w:rsidRPr="00344B50" w:rsidRDefault="00C1181E" w:rsidP="00C118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44B50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="00966461" w:rsidRPr="00344B50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3" w:name="Text4"/>
                  <w:r w:rsidR="00966461" w:rsidRPr="00344B50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966461" w:rsidRPr="00344B50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966461" w:rsidRPr="00344B50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66461" w:rsidRPr="00344B5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966461" w:rsidRPr="00344B5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966461" w:rsidRPr="00344B5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966461" w:rsidRPr="00344B5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966461" w:rsidRPr="00344B50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966461" w:rsidRPr="00344B50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</w:tbl>
          <w:p w14:paraId="732A7D59" w14:textId="77777777" w:rsidR="00966461" w:rsidRPr="00344B50" w:rsidRDefault="00966461" w:rsidP="00C118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81E" w:rsidRPr="00344B50" w14:paraId="12D69543" w14:textId="77777777" w:rsidTr="006D1604">
        <w:trPr>
          <w:trHeight w:val="592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241D4" w14:textId="396E901C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Where do you want the work performed?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Work Performed"/>
              <w:tag w:val="Work Performed"/>
              <w:id w:val="1975794391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Onshore" w:value="Onshore"/>
                <w:listItem w:displayText="Offshore" w:value="Offshore"/>
                <w:listItem w:displayText="Most cost effective" w:value="Most cost effective"/>
              </w:dropDownList>
            </w:sdtPr>
            <w:sdtContent>
              <w:p w14:paraId="54FD41EA" w14:textId="4C9D0ED8" w:rsidR="006D1604" w:rsidRPr="00344B50" w:rsidRDefault="006D1604" w:rsidP="00C118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44B5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C1181E" w:rsidRPr="00344B50" w14:paraId="5E4A7ABB" w14:textId="77777777">
        <w:trPr>
          <w:trHeight w:val="631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EA5B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Should vendors host all the data submitted or only the data to be reviewed manually?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Host Data"/>
              <w:tag w:val="Host Data"/>
              <w:id w:val="-899131549"/>
              <w:placeholder>
                <w:docPart w:val="DefaultPlaceholder_-1854013438"/>
              </w:placeholder>
              <w:showingPlcHdr/>
              <w:dropDownList>
                <w:listItem w:displayText="All Data" w:value="All Data"/>
                <w:listItem w:displayText="Review Data Only" w:value="Review Data Only"/>
              </w:dropDownList>
            </w:sdtPr>
            <w:sdtContent>
              <w:p w14:paraId="53FAF9B5" w14:textId="61420532" w:rsidR="006D1604" w:rsidRPr="00344B50" w:rsidRDefault="006D1604" w:rsidP="00C1181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44B5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sdtContent>
          </w:sdt>
        </w:tc>
      </w:tr>
      <w:tr w:rsidR="00C1181E" w:rsidRPr="00344B50" w14:paraId="530CEE1C" w14:textId="77777777">
        <w:trPr>
          <w:trHeight w:val="631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39F0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Types of files to be submitted?</w:t>
            </w:r>
          </w:p>
          <w:p w14:paraId="15E29C82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19AE56B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Examples: Word Processing, Spreadsheets, Presentations, Emails, Images, PDFs, Audio</w:t>
            </w:r>
          </w:p>
          <w:p w14:paraId="1E600A92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Video, Databases, Computer Aided Design.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71B34" w14:textId="77777777" w:rsidR="00344B50" w:rsidRDefault="00C1181E" w:rsidP="00C1181E">
            <w:pPr>
              <w:rPr>
                <w:rFonts w:ascii="Arial" w:hAnsi="Arial" w:cs="Arial"/>
                <w:sz w:val="20"/>
                <w:szCs w:val="20"/>
              </w:rPr>
            </w:pPr>
            <w:r w:rsidRPr="00344B50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14:paraId="65824E91" w14:textId="11B9246D" w:rsidR="00C1181E" w:rsidRPr="00344B50" w:rsidRDefault="006D1604" w:rsidP="00C1181E">
            <w:pPr>
              <w:rPr>
                <w:rFonts w:ascii="Arial" w:hAnsi="Arial" w:cs="Arial"/>
                <w:sz w:val="20"/>
                <w:szCs w:val="20"/>
              </w:rPr>
            </w:pPr>
            <w:r w:rsidRPr="00344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44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44B50">
              <w:rPr>
                <w:rFonts w:ascii="Arial" w:hAnsi="Arial" w:cs="Arial"/>
                <w:sz w:val="20"/>
                <w:szCs w:val="20"/>
              </w:rPr>
            </w:r>
            <w:r w:rsidRPr="00344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44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C1181E" w:rsidRPr="00344B50" w14:paraId="25BFF9EA" w14:textId="77777777">
        <w:trPr>
          <w:trHeight w:val="325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7956B" w14:textId="77777777" w:rsidR="00C1181E" w:rsidRPr="00344B50" w:rsidRDefault="00C1181E" w:rsidP="00C118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B50">
              <w:rPr>
                <w:rFonts w:ascii="Arial" w:hAnsi="Arial" w:cs="Arial"/>
                <w:b/>
                <w:bCs/>
                <w:sz w:val="20"/>
                <w:szCs w:val="20"/>
              </w:rPr>
              <w:t>Any other relevant Details?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BFD44" w14:textId="126DF93E" w:rsidR="00C1181E" w:rsidRPr="00344B50" w:rsidRDefault="00C1181E" w:rsidP="00C1181E">
            <w:pPr>
              <w:rPr>
                <w:rFonts w:ascii="Arial" w:hAnsi="Arial" w:cs="Arial"/>
                <w:sz w:val="20"/>
                <w:szCs w:val="20"/>
              </w:rPr>
            </w:pPr>
            <w:r w:rsidRPr="00344B50">
              <w:rPr>
                <w:rFonts w:ascii="Arial" w:hAnsi="Arial" w:cs="Arial"/>
                <w:sz w:val="20"/>
                <w:szCs w:val="20"/>
              </w:rPr>
              <w:t> </w:t>
            </w:r>
            <w:r w:rsidR="006D1604" w:rsidRPr="00344B5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D1604" w:rsidRPr="00344B5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1604" w:rsidRPr="00344B50">
              <w:rPr>
                <w:rFonts w:ascii="Arial" w:hAnsi="Arial" w:cs="Arial"/>
                <w:sz w:val="20"/>
                <w:szCs w:val="20"/>
              </w:rPr>
            </w:r>
            <w:r w:rsidR="006D1604" w:rsidRPr="00344B5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1604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1604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1604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1604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1604" w:rsidRPr="00344B5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1604" w:rsidRPr="00344B5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C1181E" w:rsidRPr="00344B50" w14:paraId="7A8D8DF2" w14:textId="77777777">
        <w:trPr>
          <w:trHeight w:val="631"/>
        </w:trPr>
        <w:tc>
          <w:tcPr>
            <w:tcW w:w="4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3422D" w14:textId="77777777" w:rsidR="00C1181E" w:rsidRPr="00344B50" w:rsidRDefault="00C1181E" w:rsidP="00C118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4B50">
              <w:rPr>
                <w:rFonts w:ascii="Arial" w:hAnsi="Arial" w:cs="Arial"/>
                <w:i/>
                <w:iCs/>
                <w:sz w:val="20"/>
                <w:szCs w:val="20"/>
              </w:rPr>
              <w:t>Standard assumptions for this service include: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E8CB8" w14:textId="77777777" w:rsidR="00C1181E" w:rsidRPr="00344B50" w:rsidRDefault="00C1181E" w:rsidP="00C118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4B50">
              <w:rPr>
                <w:rFonts w:ascii="Arial" w:hAnsi="Arial" w:cs="Arial"/>
                <w:i/>
                <w:iCs/>
                <w:sz w:val="20"/>
                <w:szCs w:val="20"/>
              </w:rPr>
              <w:t>·         Any compressed data will expand approximately 2X</w:t>
            </w:r>
          </w:p>
          <w:p w14:paraId="6119368C" w14:textId="77777777" w:rsidR="00C1181E" w:rsidRPr="00344B50" w:rsidRDefault="00C1181E" w:rsidP="00C118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4B50">
              <w:rPr>
                <w:rFonts w:ascii="Arial" w:hAnsi="Arial" w:cs="Arial"/>
                <w:i/>
                <w:iCs/>
                <w:sz w:val="20"/>
                <w:szCs w:val="20"/>
              </w:rPr>
              <w:t>·         20 hour/week will be needed for project management </w:t>
            </w:r>
          </w:p>
          <w:p w14:paraId="1F4E928C" w14:textId="77777777" w:rsidR="00C1181E" w:rsidRPr="00344B50" w:rsidRDefault="00C1181E" w:rsidP="00C118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4B50">
              <w:rPr>
                <w:rFonts w:ascii="Arial" w:hAnsi="Arial" w:cs="Arial"/>
                <w:i/>
                <w:iCs/>
                <w:sz w:val="20"/>
                <w:szCs w:val="20"/>
              </w:rPr>
              <w:t>·         15% of the data submitted for data mining will require manual review.</w:t>
            </w:r>
          </w:p>
          <w:p w14:paraId="2458B7BD" w14:textId="1558F4E4" w:rsidR="00C1181E" w:rsidRPr="00344B50" w:rsidRDefault="00C1181E" w:rsidP="00C1181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44B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·         1 GB of data = </w:t>
            </w:r>
            <w:r w:rsidR="00F96D44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  <w:r w:rsidRPr="00344B50">
              <w:rPr>
                <w:rFonts w:ascii="Arial" w:hAnsi="Arial" w:cs="Arial"/>
                <w:i/>
                <w:iCs/>
                <w:sz w:val="20"/>
                <w:szCs w:val="20"/>
              </w:rPr>
              <w:t>,000 files</w:t>
            </w:r>
          </w:p>
        </w:tc>
      </w:tr>
    </w:tbl>
    <w:p w14:paraId="6C67F387" w14:textId="77777777" w:rsidR="000F50ED" w:rsidRPr="00C1181E" w:rsidRDefault="000F50ED">
      <w:pPr>
        <w:rPr>
          <w:rFonts w:ascii="Arial" w:hAnsi="Arial" w:cs="Arial"/>
        </w:rPr>
      </w:pPr>
    </w:p>
    <w:sectPr w:rsidR="000F50ED" w:rsidRPr="00C1181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A52F" w14:textId="77777777" w:rsidR="00607817" w:rsidRDefault="00607817" w:rsidP="00C1181E">
      <w:pPr>
        <w:spacing w:after="0" w:line="240" w:lineRule="auto"/>
      </w:pPr>
      <w:r>
        <w:separator/>
      </w:r>
    </w:p>
  </w:endnote>
  <w:endnote w:type="continuationSeparator" w:id="0">
    <w:p w14:paraId="356FF0FD" w14:textId="77777777" w:rsidR="00607817" w:rsidRDefault="00607817" w:rsidP="00C1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BA20F" w14:textId="77777777" w:rsidR="00607817" w:rsidRDefault="00607817" w:rsidP="00C1181E">
      <w:pPr>
        <w:spacing w:after="0" w:line="240" w:lineRule="auto"/>
      </w:pPr>
      <w:r>
        <w:separator/>
      </w:r>
    </w:p>
  </w:footnote>
  <w:footnote w:type="continuationSeparator" w:id="0">
    <w:p w14:paraId="035A9F86" w14:textId="77777777" w:rsidR="00607817" w:rsidRDefault="00607817" w:rsidP="00C1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844A" w14:textId="1FA313E7" w:rsidR="00C1181E" w:rsidRDefault="00C1181E" w:rsidP="00C1181E">
    <w:pPr>
      <w:pStyle w:val="Header"/>
      <w:jc w:val="right"/>
    </w:pPr>
    <w:r>
      <w:rPr>
        <w:noProof/>
      </w:rPr>
      <w:drawing>
        <wp:inline distT="0" distB="0" distL="0" distR="0" wp14:anchorId="4E3F49ED" wp14:editId="15582FC0">
          <wp:extent cx="1430574" cy="293298"/>
          <wp:effectExtent l="0" t="0" r="0" b="0"/>
          <wp:docPr id="561285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285117" name="Picture 5612851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80" cy="308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81E"/>
    <w:rsid w:val="000F50ED"/>
    <w:rsid w:val="001843AD"/>
    <w:rsid w:val="00344B50"/>
    <w:rsid w:val="004859F1"/>
    <w:rsid w:val="00607817"/>
    <w:rsid w:val="006D1604"/>
    <w:rsid w:val="0087583C"/>
    <w:rsid w:val="00966461"/>
    <w:rsid w:val="00C1181E"/>
    <w:rsid w:val="00D02307"/>
    <w:rsid w:val="00EF23DD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70138"/>
  <w15:chartTrackingRefBased/>
  <w15:docId w15:val="{0E9D908E-0966-4456-9E8F-8AFD558C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8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8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8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8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8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8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81E"/>
  </w:style>
  <w:style w:type="paragraph" w:styleId="Footer">
    <w:name w:val="footer"/>
    <w:basedOn w:val="Normal"/>
    <w:link w:val="FooterChar"/>
    <w:uiPriority w:val="99"/>
    <w:unhideWhenUsed/>
    <w:rsid w:val="00C11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81E"/>
  </w:style>
  <w:style w:type="character" w:styleId="PlaceholderText">
    <w:name w:val="Placeholder Text"/>
    <w:basedOn w:val="DefaultParagraphFont"/>
    <w:uiPriority w:val="99"/>
    <w:semiHidden/>
    <w:rsid w:val="00C118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75894-5B68-42BC-BC45-F5FC593CA60F}"/>
      </w:docPartPr>
      <w:docPartBody>
        <w:p w:rsidR="00000000" w:rsidRDefault="00AF64AF">
          <w:r w:rsidRPr="001E78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AF"/>
    <w:rsid w:val="00AF64AF"/>
    <w:rsid w:val="00C235CF"/>
    <w:rsid w:val="00D0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4A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858CB-E210-4ACF-993C-1F6EC083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Rome</dc:creator>
  <cp:keywords/>
  <dc:description/>
  <cp:lastModifiedBy>Melanie Rome</cp:lastModifiedBy>
  <cp:revision>6</cp:revision>
  <dcterms:created xsi:type="dcterms:W3CDTF">2026-05-04T15:44:00Z</dcterms:created>
  <dcterms:modified xsi:type="dcterms:W3CDTF">2026-05-04T16:05:00Z</dcterms:modified>
</cp:coreProperties>
</file>